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8E" w:rsidRDefault="00E76F8E" w:rsidP="00E76F8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17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76F8E" w:rsidRDefault="00E76F8E" w:rsidP="00E76F8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76F8E" w:rsidRPr="004C30DA" w:rsidRDefault="00E76F8E" w:rsidP="00E76F8E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E76F8E" w:rsidRDefault="00E76F8E" w:rsidP="00E76F8E">
      <w:pPr>
        <w:pStyle w:val="a4"/>
        <w:ind w:left="0"/>
        <w:jc w:val="both"/>
      </w:pPr>
      <w:r>
        <w:t>1.Общество с ограниченной ответственностью «</w:t>
      </w:r>
      <w:proofErr w:type="spellStart"/>
      <w:r>
        <w:t>ПермПроектИзыскания</w:t>
      </w:r>
      <w:proofErr w:type="spellEnd"/>
      <w:r>
        <w:t>» ИНН 5904233880</w:t>
      </w:r>
    </w:p>
    <w:p w:rsidR="00E76F8E" w:rsidRDefault="00E76F8E" w:rsidP="00E76F8E">
      <w:pPr>
        <w:pStyle w:val="a4"/>
        <w:ind w:left="0"/>
        <w:jc w:val="both"/>
      </w:pPr>
      <w:r>
        <w:t>2.Общество с ограниченной ответственностью «Центр инжиниринговых услуг и технической экспертизы» ИНН 7730687149</w:t>
      </w:r>
    </w:p>
    <w:p w:rsidR="00E76F8E" w:rsidRDefault="00E76F8E" w:rsidP="00E76F8E">
      <w:pPr>
        <w:pStyle w:val="a4"/>
        <w:ind w:left="0"/>
        <w:jc w:val="both"/>
      </w:pPr>
      <w:r>
        <w:t xml:space="preserve">3.Общество с ограниченной ответственностью «НПО </w:t>
      </w:r>
      <w:proofErr w:type="spellStart"/>
      <w:r>
        <w:t>Стройконсультант</w:t>
      </w:r>
      <w:proofErr w:type="spellEnd"/>
      <w:r>
        <w:t>» ИНН 7804329292</w:t>
      </w:r>
      <w:r w:rsidRPr="009874E5">
        <w:t xml:space="preserve"> </w:t>
      </w:r>
    </w:p>
    <w:p w:rsidR="00E76F8E" w:rsidRDefault="00E76F8E" w:rsidP="00E76F8E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F15937" w:rsidRPr="00E76F8E" w:rsidRDefault="00F15937" w:rsidP="00E76F8E"/>
    <w:sectPr w:rsidR="00F15937" w:rsidRPr="00E76F8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1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2018-05-14T10:22:00Z</dcterms:created>
  <dcterms:modified xsi:type="dcterms:W3CDTF">2018-05-14T10:22:00Z</dcterms:modified>
</cp:coreProperties>
</file>